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36"/>
        <w:tblLayout w:type="fixed"/>
        <w:tblLook w:firstColumn="1" w:firstRow="1" w:lastColumn="0" w:lastRow="0" w:noHBand="0" w:noVBand="1" w:val="04A0"/>
        <w:tblLayout w:type="fixed"/>
        <w:tblCellMar>
          <w:top w:w="0" w:type="dxa"/>
          <w:left w:w="0" w:type="dxa"/>
          <w:bottom w:w="0" w:type="dxa"/>
          <w:right w:w="0" w:type="dxa"/>
        </w:tblCellMar>
      </w:tblPr>
      <w:tblGrid>
        <w:gridCol w:w="6160"/>
        <w:gridCol w:w="3776"/>
      </w:tblGrid>
      <w:tr>
        <w:tc>
          <w:tcPr>
            <w:tcW w:type="dxa" w:w="6160"/>
          </w:tcPr>
          <w:p>
            <w:pPr>
              <w:spacing w:after="0" w:before="0"/>
            </w:pPr>
            <w:r/>
            <w:r>
              <w:rPr>
                <w:rFonts w:ascii="Calibri" w:hAnsi="Calibri" w:eastAsia="Calibri"/>
                <w:b/>
                <w:i w:val="0"/>
                <w:color w:val="0A1B3D"/>
                <w:sz w:val="32"/>
              </w:rPr>
              <w:t>[Your Company Name]</w:t>
            </w:r>
          </w:p>
          <w:p>
            <w:pPr>
              <w:spacing w:after="0"/>
            </w:pPr>
            <w:r>
              <w:rPr>
                <w:rFonts w:ascii="Calibri" w:hAnsi="Calibri" w:eastAsia="Calibri"/>
                <w:b w:val="0"/>
                <w:i w:val="0"/>
                <w:color w:val="6B7280"/>
                <w:sz w:val="17"/>
              </w:rPr>
              <w:t>[Street address, City, State ZIP]  |  [Phone]  |  [Email]  |  MC# [number]  DOT# [number]</w:t>
            </w:r>
          </w:p>
        </w:tc>
        <w:tc>
          <w:tcPr>
            <w:tcW w:type="dxa" w:w="3776"/>
          </w:tcPr>
          <w:p>
            <w:pPr>
              <w:spacing w:after="0" w:before="0"/>
              <w:jc w:val="right"/>
            </w:pPr>
            <w:r/>
            <w:r>
              <w:rPr>
                <w:rFonts w:ascii="Calibri" w:hAnsi="Calibri" w:eastAsia="Calibri"/>
                <w:b/>
                <w:i w:val="0"/>
                <w:color w:val="9A7415"/>
                <w:sz w:val="22"/>
              </w:rPr>
              <w:t>FREIGHT INVOICE</w:t>
            </w:r>
          </w:p>
          <w:p>
            <w:pPr>
              <w:spacing w:after="0"/>
              <w:jc w:val="right"/>
            </w:pPr>
            <w:r>
              <w:rPr>
                <w:rFonts w:ascii="Calibri" w:hAnsi="Calibri" w:eastAsia="Calibri"/>
                <w:b w:val="0"/>
                <w:i w:val="0"/>
                <w:color w:val="6B7280"/>
                <w:sz w:val="17"/>
              </w:rPr>
              <w:t>Carrier invoice to broker or shipper</w:t>
            </w:r>
          </w:p>
        </w:tc>
      </w:tr>
    </w:tbl>
    <w:p>
      <w:pPr>
        <w:spacing w:after="120" w:before="40"/>
        <w:pBdr>
          <w:bottom w:val="single" w:sz="14" w:space="1" w:color="B8962E"/>
        </w:pBdr>
      </w:pP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Invoice no.</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Invoice 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Load / reference #</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Rate confirmation 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Payment terms</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PO / BOL #</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Bill to</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Broker / customer</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MC#</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Accounts payable contact</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Billing address</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AP email</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Phone</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Shipment</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Pickup (shipper, city, state)</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Pickup 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Delivery (consignee, city, state)</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Delivery 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Commodity / weight</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Equipment / trailer #</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Driver / truck #</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Loaded miles</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Charges</w:t>
      </w:r>
    </w:p>
    <w:tbl>
      <w:tblPr>
        <w:tblW w:type="dxa" w:w="9935"/>
        <w:tblLook w:firstColumn="1" w:firstRow="1" w:lastColumn="0" w:lastRow="0" w:noHBand="0" w:noVBand="1" w:val="04A0"/>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70" w:type="dxa"/>
          <w:left w:w="80" w:type="dxa"/>
          <w:bottom w:w="70" w:type="dxa"/>
          <w:right w:w="80" w:type="dxa"/>
        </w:tblCellMar>
        <w:tblLayout w:type="fixed"/>
      </w:tblPr>
      <w:tblGrid>
        <w:gridCol w:w="5212"/>
        <w:gridCol w:w="1466"/>
        <w:gridCol w:w="1466"/>
        <w:gridCol w:w="1792"/>
      </w:tblGrid>
      <w:tr>
        <w:tc>
          <w:tcPr>
            <w:tcW w:type="dxa" w:w="5212"/>
            <w:shd w:val="clear" w:color="auto" w:fill="0A1B3D"/>
          </w:tcPr>
          <w:p>
            <w:pPr>
              <w:spacing w:after="0" w:before="0"/>
            </w:pPr>
            <w:r/>
            <w:r>
              <w:rPr>
                <w:rFonts w:ascii="Calibri" w:hAnsi="Calibri" w:eastAsia="Calibri"/>
                <w:b/>
                <w:i w:val="0"/>
                <w:color w:val="FFFFFF"/>
                <w:sz w:val="17"/>
              </w:rPr>
              <w:t>Description</w:t>
            </w:r>
          </w:p>
        </w:tc>
        <w:tc>
          <w:tcPr>
            <w:tcW w:type="dxa" w:w="1466"/>
            <w:shd w:val="clear" w:color="auto" w:fill="0A1B3D"/>
          </w:tcPr>
          <w:p>
            <w:pPr>
              <w:spacing w:after="0" w:before="0"/>
            </w:pPr>
            <w:r/>
            <w:r>
              <w:rPr>
                <w:rFonts w:ascii="Calibri" w:hAnsi="Calibri" w:eastAsia="Calibri"/>
                <w:b/>
                <w:i w:val="0"/>
                <w:color w:val="FFFFFF"/>
                <w:sz w:val="17"/>
              </w:rPr>
              <w:t>Qty / hours</w:t>
            </w:r>
          </w:p>
        </w:tc>
        <w:tc>
          <w:tcPr>
            <w:tcW w:type="dxa" w:w="1466"/>
            <w:shd w:val="clear" w:color="auto" w:fill="0A1B3D"/>
          </w:tcPr>
          <w:p>
            <w:pPr>
              <w:spacing w:after="0" w:before="0"/>
            </w:pPr>
            <w:r/>
            <w:r>
              <w:rPr>
                <w:rFonts w:ascii="Calibri" w:hAnsi="Calibri" w:eastAsia="Calibri"/>
                <w:b/>
                <w:i w:val="0"/>
                <w:color w:val="FFFFFF"/>
                <w:sz w:val="17"/>
              </w:rPr>
              <w:t>Rate ($)</w:t>
            </w:r>
          </w:p>
        </w:tc>
        <w:tc>
          <w:tcPr>
            <w:tcW w:type="dxa" w:w="1792"/>
            <w:shd w:val="clear" w:color="auto" w:fill="0A1B3D"/>
          </w:tcPr>
          <w:p>
            <w:pPr>
              <w:spacing w:after="0" w:before="0"/>
            </w:pPr>
            <w:r/>
            <w:r>
              <w:rPr>
                <w:rFonts w:ascii="Calibri" w:hAnsi="Calibri" w:eastAsia="Calibri"/>
                <w:b/>
                <w:i w:val="0"/>
                <w:color w:val="FFFFFF"/>
                <w:sz w:val="17"/>
              </w:rPr>
              <w:t>Amount ($)</w:t>
            </w:r>
          </w:p>
        </w:tc>
      </w:tr>
      <w:tr>
        <w:tc>
          <w:tcPr>
            <w:tcW w:type="dxa" w:w="5212"/>
          </w:tcPr>
          <w:p>
            <w:pPr>
              <w:spacing w:after="0" w:before="0"/>
            </w:pPr>
            <w:r/>
            <w:r>
              <w:rPr>
                <w:rFonts w:ascii="Calibri" w:hAnsi="Calibri" w:eastAsia="Calibri"/>
                <w:b w:val="0"/>
                <w:i w:val="0"/>
                <w:color w:val="1F2937"/>
                <w:sz w:val="18"/>
              </w:rPr>
              <w:t>Line haul per rate confirmation</w:t>
            </w:r>
          </w:p>
        </w:tc>
        <w:tc>
          <w:tcPr>
            <w:tcW w:type="dxa" w:w="1466"/>
          </w:tcPr>
          <w:p>
            <w:pPr>
              <w:spacing w:after="0" w:before="0"/>
            </w:pPr>
            <w:r/>
            <w:r>
              <w:rPr>
                <w:rFonts w:ascii="Calibri" w:hAnsi="Calibri" w:eastAsia="Calibri"/>
                <w:b w:val="0"/>
                <w:i w:val="0"/>
                <w:color w:val="1F2937"/>
                <w:sz w:val="18"/>
              </w:rPr>
              <w:t>1</w:t>
            </w:r>
          </w:p>
        </w:tc>
        <w:tc>
          <w:tcPr>
            <w:tcW w:type="dxa" w:w="1466"/>
          </w:tcPr>
          <w:p>
            <w:pPr>
              <w:spacing w:after="0" w:before="0"/>
            </w:pPr>
            <w:r/>
            <w:r>
              <w:rPr>
                <w:rFonts w:ascii="Calibri" w:hAnsi="Calibri" w:eastAsia="Calibri"/>
                <w:b w:val="0"/>
                <w:i w:val="0"/>
                <w:color w:val="1F2937"/>
                <w:sz w:val="18"/>
              </w:rPr>
            </w:r>
          </w:p>
        </w:tc>
        <w:tc>
          <w:tcPr>
            <w:tcW w:type="dxa" w:w="1792"/>
          </w:tcPr>
          <w:p>
            <w:pPr>
              <w:spacing w:after="0" w:before="0"/>
            </w:pPr>
            <w:r/>
            <w:r>
              <w:rPr>
                <w:rFonts w:ascii="Calibri" w:hAnsi="Calibri" w:eastAsia="Calibri"/>
                <w:b w:val="0"/>
                <w:i w:val="0"/>
                <w:color w:val="1F2937"/>
                <w:sz w:val="18"/>
              </w:rPr>
            </w:r>
          </w:p>
        </w:tc>
      </w:tr>
      <w:tr>
        <w:tc>
          <w:tcPr>
            <w:tcW w:type="dxa" w:w="5212"/>
            <w:shd w:val="clear" w:color="auto" w:fill="F7F8FB"/>
          </w:tcPr>
          <w:p>
            <w:pPr>
              <w:spacing w:after="0" w:before="0"/>
            </w:pPr>
            <w:r/>
            <w:r>
              <w:rPr>
                <w:rFonts w:ascii="Calibri" w:hAnsi="Calibri" w:eastAsia="Calibri"/>
                <w:b w:val="0"/>
                <w:i w:val="0"/>
                <w:color w:val="1F2937"/>
                <w:sz w:val="18"/>
              </w:rPr>
              <w:t>Fuel surcharge (if on the rate confirmation)</w:t>
            </w:r>
          </w:p>
        </w:tc>
        <w:tc>
          <w:tcPr>
            <w:tcW w:type="dxa" w:w="1466"/>
            <w:shd w:val="clear" w:color="auto" w:fill="F7F8FB"/>
          </w:tcPr>
          <w:p>
            <w:pPr>
              <w:spacing w:after="0" w:before="0"/>
            </w:pPr>
            <w:r/>
            <w:r>
              <w:rPr>
                <w:rFonts w:ascii="Calibri" w:hAnsi="Calibri" w:eastAsia="Calibri"/>
                <w:b w:val="0"/>
                <w:i w:val="0"/>
                <w:color w:val="1F2937"/>
                <w:sz w:val="18"/>
              </w:rPr>
            </w:r>
          </w:p>
        </w:tc>
        <w:tc>
          <w:tcPr>
            <w:tcW w:type="dxa" w:w="1466"/>
            <w:shd w:val="clear" w:color="auto" w:fill="F7F8FB"/>
          </w:tcPr>
          <w:p>
            <w:pPr>
              <w:spacing w:after="0" w:before="0"/>
            </w:pPr>
            <w:r/>
            <w:r>
              <w:rPr>
                <w:rFonts w:ascii="Calibri" w:hAnsi="Calibri" w:eastAsia="Calibri"/>
                <w:b w:val="0"/>
                <w:i w:val="0"/>
                <w:color w:val="1F2937"/>
                <w:sz w:val="18"/>
              </w:rPr>
            </w:r>
          </w:p>
        </w:tc>
        <w:tc>
          <w:tcPr>
            <w:tcW w:type="dxa" w:w="1792"/>
            <w:shd w:val="clear" w:color="auto" w:fill="F7F8FB"/>
          </w:tcPr>
          <w:p>
            <w:pPr>
              <w:spacing w:after="0" w:before="0"/>
            </w:pPr>
            <w:r/>
            <w:r>
              <w:rPr>
                <w:rFonts w:ascii="Calibri" w:hAnsi="Calibri" w:eastAsia="Calibri"/>
                <w:b w:val="0"/>
                <w:i w:val="0"/>
                <w:color w:val="1F2937"/>
                <w:sz w:val="18"/>
              </w:rPr>
            </w:r>
          </w:p>
        </w:tc>
      </w:tr>
      <w:tr>
        <w:tc>
          <w:tcPr>
            <w:tcW w:type="dxa" w:w="5212"/>
          </w:tcPr>
          <w:p>
            <w:pPr>
              <w:spacing w:after="0" w:before="0"/>
            </w:pPr>
            <w:r/>
            <w:r>
              <w:rPr>
                <w:rFonts w:ascii="Calibri" w:hAnsi="Calibri" w:eastAsia="Calibri"/>
                <w:b w:val="0"/>
                <w:i w:val="0"/>
                <w:color w:val="1F2937"/>
                <w:sz w:val="18"/>
              </w:rPr>
              <w:t>Detention (hours after free time)</w:t>
            </w:r>
          </w:p>
        </w:tc>
        <w:tc>
          <w:tcPr>
            <w:tcW w:type="dxa" w:w="1466"/>
          </w:tcPr>
          <w:p>
            <w:pPr>
              <w:spacing w:after="0" w:before="0"/>
            </w:pPr>
            <w:r/>
            <w:r>
              <w:rPr>
                <w:rFonts w:ascii="Calibri" w:hAnsi="Calibri" w:eastAsia="Calibri"/>
                <w:b w:val="0"/>
                <w:i w:val="0"/>
                <w:color w:val="1F2937"/>
                <w:sz w:val="18"/>
              </w:rPr>
            </w:r>
          </w:p>
        </w:tc>
        <w:tc>
          <w:tcPr>
            <w:tcW w:type="dxa" w:w="1466"/>
          </w:tcPr>
          <w:p>
            <w:pPr>
              <w:spacing w:after="0" w:before="0"/>
            </w:pPr>
            <w:r/>
            <w:r>
              <w:rPr>
                <w:rFonts w:ascii="Calibri" w:hAnsi="Calibri" w:eastAsia="Calibri"/>
                <w:b w:val="0"/>
                <w:i w:val="0"/>
                <w:color w:val="1F2937"/>
                <w:sz w:val="18"/>
              </w:rPr>
            </w:r>
          </w:p>
        </w:tc>
        <w:tc>
          <w:tcPr>
            <w:tcW w:type="dxa" w:w="1792"/>
          </w:tcPr>
          <w:p>
            <w:pPr>
              <w:spacing w:after="0" w:before="0"/>
            </w:pPr>
            <w:r/>
            <w:r>
              <w:rPr>
                <w:rFonts w:ascii="Calibri" w:hAnsi="Calibri" w:eastAsia="Calibri"/>
                <w:b w:val="0"/>
                <w:i w:val="0"/>
                <w:color w:val="1F2937"/>
                <w:sz w:val="18"/>
              </w:rPr>
            </w:r>
          </w:p>
        </w:tc>
      </w:tr>
      <w:tr>
        <w:tc>
          <w:tcPr>
            <w:tcW w:type="dxa" w:w="5212"/>
            <w:shd w:val="clear" w:color="auto" w:fill="F7F8FB"/>
          </w:tcPr>
          <w:p>
            <w:pPr>
              <w:spacing w:after="0" w:before="0"/>
            </w:pPr>
            <w:r/>
            <w:r>
              <w:rPr>
                <w:rFonts w:ascii="Calibri" w:hAnsi="Calibri" w:eastAsia="Calibri"/>
                <w:b w:val="0"/>
                <w:i w:val="0"/>
                <w:color w:val="1F2937"/>
                <w:sz w:val="18"/>
              </w:rPr>
              <w:t>Layover</w:t>
            </w:r>
          </w:p>
        </w:tc>
        <w:tc>
          <w:tcPr>
            <w:tcW w:type="dxa" w:w="1466"/>
            <w:shd w:val="clear" w:color="auto" w:fill="F7F8FB"/>
          </w:tcPr>
          <w:p>
            <w:pPr>
              <w:spacing w:after="0" w:before="0"/>
            </w:pPr>
            <w:r/>
            <w:r>
              <w:rPr>
                <w:rFonts w:ascii="Calibri" w:hAnsi="Calibri" w:eastAsia="Calibri"/>
                <w:b w:val="0"/>
                <w:i w:val="0"/>
                <w:color w:val="1F2937"/>
                <w:sz w:val="18"/>
              </w:rPr>
            </w:r>
          </w:p>
        </w:tc>
        <w:tc>
          <w:tcPr>
            <w:tcW w:type="dxa" w:w="1466"/>
            <w:shd w:val="clear" w:color="auto" w:fill="F7F8FB"/>
          </w:tcPr>
          <w:p>
            <w:pPr>
              <w:spacing w:after="0" w:before="0"/>
            </w:pPr>
            <w:r/>
            <w:r>
              <w:rPr>
                <w:rFonts w:ascii="Calibri" w:hAnsi="Calibri" w:eastAsia="Calibri"/>
                <w:b w:val="0"/>
                <w:i w:val="0"/>
                <w:color w:val="1F2937"/>
                <w:sz w:val="18"/>
              </w:rPr>
            </w:r>
          </w:p>
        </w:tc>
        <w:tc>
          <w:tcPr>
            <w:tcW w:type="dxa" w:w="1792"/>
            <w:shd w:val="clear" w:color="auto" w:fill="F7F8FB"/>
          </w:tcPr>
          <w:p>
            <w:pPr>
              <w:spacing w:after="0" w:before="0"/>
            </w:pPr>
            <w:r/>
            <w:r>
              <w:rPr>
                <w:rFonts w:ascii="Calibri" w:hAnsi="Calibri" w:eastAsia="Calibri"/>
                <w:b w:val="0"/>
                <w:i w:val="0"/>
                <w:color w:val="1F2937"/>
                <w:sz w:val="18"/>
              </w:rPr>
            </w:r>
          </w:p>
        </w:tc>
      </w:tr>
      <w:tr>
        <w:tc>
          <w:tcPr>
            <w:tcW w:type="dxa" w:w="5212"/>
          </w:tcPr>
          <w:p>
            <w:pPr>
              <w:spacing w:after="0" w:before="0"/>
            </w:pPr>
            <w:r/>
            <w:r>
              <w:rPr>
                <w:rFonts w:ascii="Calibri" w:hAnsi="Calibri" w:eastAsia="Calibri"/>
                <w:b w:val="0"/>
                <w:i w:val="0"/>
                <w:color w:val="1F2937"/>
                <w:sz w:val="18"/>
              </w:rPr>
              <w:t>Lumper / unloading (attach receipt)</w:t>
            </w:r>
          </w:p>
        </w:tc>
        <w:tc>
          <w:tcPr>
            <w:tcW w:type="dxa" w:w="1466"/>
          </w:tcPr>
          <w:p>
            <w:pPr>
              <w:spacing w:after="0" w:before="0"/>
            </w:pPr>
            <w:r/>
            <w:r>
              <w:rPr>
                <w:rFonts w:ascii="Calibri" w:hAnsi="Calibri" w:eastAsia="Calibri"/>
                <w:b w:val="0"/>
                <w:i w:val="0"/>
                <w:color w:val="1F2937"/>
                <w:sz w:val="18"/>
              </w:rPr>
            </w:r>
          </w:p>
        </w:tc>
        <w:tc>
          <w:tcPr>
            <w:tcW w:type="dxa" w:w="1466"/>
          </w:tcPr>
          <w:p>
            <w:pPr>
              <w:spacing w:after="0" w:before="0"/>
            </w:pPr>
            <w:r/>
            <w:r>
              <w:rPr>
                <w:rFonts w:ascii="Calibri" w:hAnsi="Calibri" w:eastAsia="Calibri"/>
                <w:b w:val="0"/>
                <w:i w:val="0"/>
                <w:color w:val="1F2937"/>
                <w:sz w:val="18"/>
              </w:rPr>
            </w:r>
          </w:p>
        </w:tc>
        <w:tc>
          <w:tcPr>
            <w:tcW w:type="dxa" w:w="1792"/>
          </w:tcPr>
          <w:p>
            <w:pPr>
              <w:spacing w:after="0" w:before="0"/>
            </w:pPr>
            <w:r/>
            <w:r>
              <w:rPr>
                <w:rFonts w:ascii="Calibri" w:hAnsi="Calibri" w:eastAsia="Calibri"/>
                <w:b w:val="0"/>
                <w:i w:val="0"/>
                <w:color w:val="1F2937"/>
                <w:sz w:val="18"/>
              </w:rPr>
            </w:r>
          </w:p>
        </w:tc>
      </w:tr>
      <w:tr>
        <w:tc>
          <w:tcPr>
            <w:tcW w:type="dxa" w:w="5212"/>
            <w:shd w:val="clear" w:color="auto" w:fill="F7F8FB"/>
          </w:tcPr>
          <w:p>
            <w:pPr>
              <w:spacing w:after="0" w:before="0"/>
            </w:pPr>
            <w:r/>
            <w:r>
              <w:rPr>
                <w:rFonts w:ascii="Calibri" w:hAnsi="Calibri" w:eastAsia="Calibri"/>
                <w:b w:val="0"/>
                <w:i w:val="0"/>
                <w:color w:val="1F2937"/>
                <w:sz w:val="18"/>
              </w:rPr>
              <w:t>TONU (truck ordered not used)</w:t>
            </w:r>
          </w:p>
        </w:tc>
        <w:tc>
          <w:tcPr>
            <w:tcW w:type="dxa" w:w="1466"/>
            <w:shd w:val="clear" w:color="auto" w:fill="F7F8FB"/>
          </w:tcPr>
          <w:p>
            <w:pPr>
              <w:spacing w:after="0" w:before="0"/>
            </w:pPr>
            <w:r/>
            <w:r>
              <w:rPr>
                <w:rFonts w:ascii="Calibri" w:hAnsi="Calibri" w:eastAsia="Calibri"/>
                <w:b w:val="0"/>
                <w:i w:val="0"/>
                <w:color w:val="1F2937"/>
                <w:sz w:val="18"/>
              </w:rPr>
            </w:r>
          </w:p>
        </w:tc>
        <w:tc>
          <w:tcPr>
            <w:tcW w:type="dxa" w:w="1466"/>
            <w:shd w:val="clear" w:color="auto" w:fill="F7F8FB"/>
          </w:tcPr>
          <w:p>
            <w:pPr>
              <w:spacing w:after="0" w:before="0"/>
            </w:pPr>
            <w:r/>
            <w:r>
              <w:rPr>
                <w:rFonts w:ascii="Calibri" w:hAnsi="Calibri" w:eastAsia="Calibri"/>
                <w:b w:val="0"/>
                <w:i w:val="0"/>
                <w:color w:val="1F2937"/>
                <w:sz w:val="18"/>
              </w:rPr>
            </w:r>
          </w:p>
        </w:tc>
        <w:tc>
          <w:tcPr>
            <w:tcW w:type="dxa" w:w="1792"/>
            <w:shd w:val="clear" w:color="auto" w:fill="F7F8FB"/>
          </w:tcPr>
          <w:p>
            <w:pPr>
              <w:spacing w:after="0" w:before="0"/>
            </w:pPr>
            <w:r/>
            <w:r>
              <w:rPr>
                <w:rFonts w:ascii="Calibri" w:hAnsi="Calibri" w:eastAsia="Calibri"/>
                <w:b w:val="0"/>
                <w:i w:val="0"/>
                <w:color w:val="1F2937"/>
                <w:sz w:val="18"/>
              </w:rPr>
            </w:r>
          </w:p>
        </w:tc>
      </w:tr>
      <w:tr>
        <w:tc>
          <w:tcPr>
            <w:tcW w:type="dxa" w:w="5212"/>
          </w:tcPr>
          <w:p>
            <w:pPr>
              <w:spacing w:after="0" w:before="0"/>
            </w:pPr>
            <w:r/>
            <w:r>
              <w:rPr>
                <w:rFonts w:ascii="Calibri" w:hAnsi="Calibri" w:eastAsia="Calibri"/>
                <w:b w:val="0"/>
                <w:i w:val="0"/>
                <w:color w:val="1F2937"/>
                <w:sz w:val="18"/>
              </w:rPr>
              <w:t>Stop-off / tarp / other approved</w:t>
            </w:r>
          </w:p>
        </w:tc>
        <w:tc>
          <w:tcPr>
            <w:tcW w:type="dxa" w:w="1466"/>
          </w:tcPr>
          <w:p>
            <w:pPr>
              <w:spacing w:after="0" w:before="0"/>
            </w:pPr>
            <w:r/>
            <w:r>
              <w:rPr>
                <w:rFonts w:ascii="Calibri" w:hAnsi="Calibri" w:eastAsia="Calibri"/>
                <w:b w:val="0"/>
                <w:i w:val="0"/>
                <w:color w:val="1F2937"/>
                <w:sz w:val="18"/>
              </w:rPr>
            </w:r>
          </w:p>
        </w:tc>
        <w:tc>
          <w:tcPr>
            <w:tcW w:type="dxa" w:w="1466"/>
          </w:tcPr>
          <w:p>
            <w:pPr>
              <w:spacing w:after="0" w:before="0"/>
            </w:pPr>
            <w:r/>
            <w:r>
              <w:rPr>
                <w:rFonts w:ascii="Calibri" w:hAnsi="Calibri" w:eastAsia="Calibri"/>
                <w:b w:val="0"/>
                <w:i w:val="0"/>
                <w:color w:val="1F2937"/>
                <w:sz w:val="18"/>
              </w:rPr>
            </w:r>
          </w:p>
        </w:tc>
        <w:tc>
          <w:tcPr>
            <w:tcW w:type="dxa" w:w="1792"/>
          </w:tcPr>
          <w:p>
            <w:pPr>
              <w:spacing w:after="0" w:before="0"/>
            </w:pPr>
            <w:r/>
            <w:r>
              <w:rPr>
                <w:rFonts w:ascii="Calibri" w:hAnsi="Calibri" w:eastAsia="Calibri"/>
                <w:b w:val="0"/>
                <w:i w:val="0"/>
                <w:color w:val="1F2937"/>
                <w:sz w:val="18"/>
              </w:rPr>
            </w:r>
          </w:p>
        </w:tc>
      </w:tr>
      <w:tr>
        <w:tc>
          <w:tcPr>
            <w:tcW w:type="dxa" w:w="5212"/>
            <w:shd w:val="clear" w:color="auto" w:fill="F7F8FB"/>
          </w:tcPr>
          <w:p>
            <w:pPr>
              <w:spacing w:after="0" w:before="0"/>
            </w:pPr>
            <w:r/>
            <w:r>
              <w:rPr>
                <w:rFonts w:ascii="Calibri" w:hAnsi="Calibri" w:eastAsia="Calibri"/>
                <w:b w:val="0"/>
                <w:i w:val="0"/>
                <w:color w:val="1F2937"/>
                <w:sz w:val="18"/>
              </w:rPr>
            </w:r>
          </w:p>
        </w:tc>
        <w:tc>
          <w:tcPr>
            <w:tcW w:type="dxa" w:w="1466"/>
            <w:shd w:val="clear" w:color="auto" w:fill="F7F8FB"/>
          </w:tcPr>
          <w:p>
            <w:pPr>
              <w:spacing w:after="0" w:before="0"/>
            </w:pPr>
            <w:r/>
            <w:r>
              <w:rPr>
                <w:rFonts w:ascii="Calibri" w:hAnsi="Calibri" w:eastAsia="Calibri"/>
                <w:b w:val="0"/>
                <w:i w:val="0"/>
                <w:color w:val="1F2937"/>
                <w:sz w:val="18"/>
              </w:rPr>
            </w:r>
          </w:p>
        </w:tc>
        <w:tc>
          <w:tcPr>
            <w:tcW w:type="dxa" w:w="1466"/>
            <w:shd w:val="clear" w:color="auto" w:fill="F7F8FB"/>
          </w:tcPr>
          <w:p>
            <w:pPr>
              <w:spacing w:after="0" w:before="0"/>
            </w:pPr>
            <w:r/>
            <w:r>
              <w:rPr>
                <w:rFonts w:ascii="Calibri" w:hAnsi="Calibri" w:eastAsia="Calibri"/>
                <w:b w:val="0"/>
                <w:i w:val="0"/>
                <w:color w:val="1F2937"/>
                <w:sz w:val="18"/>
              </w:rPr>
            </w:r>
          </w:p>
        </w:tc>
        <w:tc>
          <w:tcPr>
            <w:tcW w:type="dxa" w:w="1792"/>
            <w:shd w:val="clear" w:color="auto" w:fill="F7F8FB"/>
          </w:tcPr>
          <w:p>
            <w:pPr>
              <w:spacing w:after="0" w:before="0"/>
            </w:pPr>
            <w:r/>
            <w:r>
              <w:rPr>
                <w:rFonts w:ascii="Calibri" w:hAnsi="Calibri" w:eastAsia="Calibri"/>
                <w:b w:val="0"/>
                <w:i w:val="0"/>
                <w:color w:val="1F2937"/>
                <w:sz w:val="18"/>
              </w:rPr>
            </w:r>
          </w:p>
        </w:tc>
      </w:tr>
      <w:tr>
        <w:tc>
          <w:tcPr>
            <w:tcW w:type="dxa" w:w="5212"/>
            <w:shd w:val="clear" w:color="auto" w:fill="EEF1F7"/>
          </w:tcPr>
          <w:p>
            <w:pPr>
              <w:spacing w:after="0" w:before="0"/>
            </w:pPr>
            <w:r/>
            <w:r>
              <w:rPr>
                <w:rFonts w:ascii="Calibri" w:hAnsi="Calibri" w:eastAsia="Calibri"/>
                <w:b/>
                <w:i w:val="0"/>
                <w:color w:val="0A1B3D"/>
                <w:sz w:val="18"/>
              </w:rPr>
              <w:t>TOTAL DUE</w:t>
            </w:r>
          </w:p>
        </w:tc>
        <w:tc>
          <w:tcPr>
            <w:tcW w:type="dxa" w:w="1466"/>
            <w:shd w:val="clear" w:color="auto" w:fill="EEF1F7"/>
          </w:tcPr>
          <w:p>
            <w:pPr>
              <w:spacing w:after="0" w:before="0"/>
              <w:jc w:val="right"/>
            </w:pPr>
            <w:r/>
            <w:r>
              <w:rPr>
                <w:rFonts w:ascii="Calibri" w:hAnsi="Calibri" w:eastAsia="Calibri"/>
                <w:b/>
                <w:i w:val="0"/>
                <w:color w:val="0A1B3D"/>
                <w:sz w:val="18"/>
              </w:rPr>
            </w:r>
          </w:p>
        </w:tc>
        <w:tc>
          <w:tcPr>
            <w:tcW w:type="dxa" w:w="1466"/>
            <w:shd w:val="clear" w:color="auto" w:fill="EEF1F7"/>
          </w:tcPr>
          <w:p>
            <w:pPr>
              <w:spacing w:after="0" w:before="0"/>
              <w:jc w:val="right"/>
            </w:pPr>
            <w:r/>
            <w:r>
              <w:rPr>
                <w:rFonts w:ascii="Calibri" w:hAnsi="Calibri" w:eastAsia="Calibri"/>
                <w:b/>
                <w:i w:val="0"/>
                <w:color w:val="0A1B3D"/>
                <w:sz w:val="18"/>
              </w:rPr>
            </w:r>
          </w:p>
        </w:tc>
        <w:tc>
          <w:tcPr>
            <w:tcW w:type="dxa" w:w="1792"/>
            <w:shd w:val="clear" w:color="auto" w:fill="EEF1F7"/>
          </w:tcPr>
          <w:p>
            <w:pPr>
              <w:spacing w:after="0" w:before="0"/>
              <w:jc w:val="right"/>
            </w:pPr>
            <w:r/>
            <w:r>
              <w:rPr>
                <w:rFonts w:ascii="Calibri" w:hAnsi="Calibri" w:eastAsia="Calibri"/>
                <w:b/>
                <w:i w:val="0"/>
                <w:color w:val="0A1B3D"/>
                <w:sz w:val="18"/>
              </w:rPr>
            </w:r>
          </w:p>
        </w:tc>
      </w:tr>
    </w:tbl>
    <w:p>
      <w:pPr>
        <w:spacing w:after="40" w:before="0" w:line="264" w:lineRule="auto"/>
      </w:pPr>
    </w:p>
    <w:p>
      <w:pPr>
        <w:keepNext/>
        <w:spacing w:after="60" w:before="160" w:line="264" w:lineRule="auto"/>
      </w:pPr>
      <w:r>
        <w:rPr>
          <w:rFonts w:ascii="Calibri" w:hAnsi="Calibri" w:eastAsia="Calibri"/>
          <w:b/>
          <w:i w:val="0"/>
          <w:color w:val="0A1B3D"/>
          <w:sz w:val="23"/>
        </w:rPr>
        <w:t>Attached documents</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4968"/>
        <w:gridCol w:w="4968"/>
      </w:tblGrid>
      <w:tr>
        <w:tc>
          <w:tcPr>
            <w:tcW w:type="dxa" w:w="4968"/>
          </w:tcPr>
          <w:p>
            <w:pPr>
              <w:spacing w:after="0" w:before="0"/>
            </w:pPr>
            <w:r/>
            <w:r>
              <w:rPr>
                <w:rFonts w:ascii="Calibri" w:hAnsi="Calibri" w:eastAsia="Calibri"/>
                <w:b w:val="0"/>
                <w:i w:val="0"/>
                <w:color w:val="1F2937"/>
                <w:sz w:val="19"/>
              </w:rPr>
              <w:t>☐  Signed rate confirmation</w:t>
            </w:r>
          </w:p>
        </w:tc>
        <w:tc>
          <w:tcPr>
            <w:tcW w:type="dxa" w:w="4968"/>
          </w:tcPr>
          <w:p>
            <w:pPr>
              <w:spacing w:after="0" w:before="0"/>
            </w:pPr>
            <w:r/>
            <w:r>
              <w:rPr>
                <w:rFonts w:ascii="Calibri" w:hAnsi="Calibri" w:eastAsia="Calibri"/>
                <w:b w:val="0"/>
                <w:i w:val="0"/>
                <w:color w:val="1F2937"/>
                <w:sz w:val="19"/>
              </w:rPr>
              <w:t>☐  Lumper receipt</w:t>
            </w:r>
          </w:p>
        </w:tc>
      </w:tr>
      <w:tr>
        <w:tc>
          <w:tcPr>
            <w:tcW w:type="dxa" w:w="4968"/>
          </w:tcPr>
          <w:p>
            <w:pPr>
              <w:spacing w:after="0" w:before="0"/>
            </w:pPr>
            <w:r/>
            <w:r>
              <w:rPr>
                <w:rFonts w:ascii="Calibri" w:hAnsi="Calibri" w:eastAsia="Calibri"/>
                <w:b w:val="0"/>
                <w:i w:val="0"/>
                <w:color w:val="1F2937"/>
                <w:sz w:val="19"/>
              </w:rPr>
              <w:t>☐  Signed bill of lading (BOL)</w:t>
            </w:r>
          </w:p>
        </w:tc>
        <w:tc>
          <w:tcPr>
            <w:tcW w:type="dxa" w:w="4968"/>
          </w:tcPr>
          <w:p>
            <w:pPr>
              <w:spacing w:after="0" w:before="0"/>
            </w:pPr>
            <w:r/>
            <w:r>
              <w:rPr>
                <w:rFonts w:ascii="Calibri" w:hAnsi="Calibri" w:eastAsia="Calibri"/>
                <w:b w:val="0"/>
                <w:i w:val="0"/>
                <w:color w:val="1F2937"/>
                <w:sz w:val="19"/>
              </w:rPr>
              <w:t>☐  Detention / time-in time-out proof</w:t>
            </w:r>
          </w:p>
        </w:tc>
      </w:tr>
      <w:tr>
        <w:tc>
          <w:tcPr>
            <w:tcW w:type="dxa" w:w="4968"/>
          </w:tcPr>
          <w:p>
            <w:pPr>
              <w:spacing w:after="0" w:before="0"/>
            </w:pPr>
            <w:r/>
            <w:r>
              <w:rPr>
                <w:rFonts w:ascii="Calibri" w:hAnsi="Calibri" w:eastAsia="Calibri"/>
                <w:b w:val="0"/>
                <w:i w:val="0"/>
                <w:color w:val="1F2937"/>
                <w:sz w:val="19"/>
              </w:rPr>
              <w:t>☐  Proof of delivery (POD)</w:t>
            </w:r>
          </w:p>
        </w:tc>
        <w:tc>
          <w:tcPr>
            <w:tcW w:type="dxa" w:w="4968"/>
          </w:tcPr>
          <w:p>
            <w:pPr>
              <w:spacing w:after="0" w:before="0"/>
            </w:pPr>
            <w:r/>
            <w:r>
              <w:rPr>
                <w:rFonts w:ascii="Calibri" w:hAnsi="Calibri" w:eastAsia="Calibri"/>
                <w:b w:val="0"/>
                <w:i w:val="0"/>
                <w:color w:val="1F2937"/>
                <w:sz w:val="19"/>
              </w:rPr>
              <w:t>☐  Scale ticket or other</w:t>
            </w:r>
          </w:p>
        </w:tc>
      </w:tr>
    </w:tbl>
    <w:p>
      <w:pPr>
        <w:spacing w:after="40" w:before="0" w:line="264" w:lineRule="auto"/>
      </w:pPr>
    </w:p>
    <w:p>
      <w:pPr>
        <w:keepNext/>
        <w:spacing w:after="60" w:before="160" w:line="264" w:lineRule="auto"/>
      </w:pPr>
      <w:r>
        <w:rPr>
          <w:rFonts w:ascii="Calibri" w:hAnsi="Calibri" w:eastAsia="Calibri"/>
          <w:b/>
          <w:i w:val="0"/>
          <w:color w:val="0A1B3D"/>
          <w:sz w:val="23"/>
        </w:rPr>
        <w:t>Remit payment to</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880"/>
        <w:gridCol w:w="7056"/>
      </w:tblGrid>
      <w:tr>
        <w:tc>
          <w:tcPr>
            <w:tcW w:type="dxa" w:w="2880"/>
            <w:shd w:val="clear" w:color="auto" w:fill="EEF1F7"/>
          </w:tcPr>
          <w:p>
            <w:pPr>
              <w:spacing w:after="0" w:before="0"/>
            </w:pPr>
            <w:r/>
            <w:r>
              <w:rPr>
                <w:rFonts w:ascii="Calibri" w:hAnsi="Calibri" w:eastAsia="Calibri"/>
                <w:b/>
                <w:i w:val="0"/>
                <w:color w:val="0A1B3D"/>
                <w:sz w:val="18"/>
              </w:rPr>
              <w:t>Pay to (carrier or factoring company)</w:t>
            </w:r>
          </w:p>
        </w:tc>
        <w:tc>
          <w:tcPr>
            <w:tcW w:type="dxa" w:w="7056"/>
          </w:tcPr>
          <w:p>
            <w:pPr>
              <w:spacing w:after="0" w:before="0"/>
            </w:pPr>
            <w:r/>
            <w:r>
              <w:rPr>
                <w:rFonts w:ascii="Calibri" w:hAnsi="Calibri" w:eastAsia="Calibri"/>
                <w:b w:val="0"/>
                <w:i w:val="0"/>
                <w:color w:val="1F2937"/>
                <w:sz w:val="19"/>
              </w:rPr>
            </w:r>
          </w:p>
        </w:tc>
      </w:tr>
      <w:tr>
        <w:tc>
          <w:tcPr>
            <w:tcW w:type="dxa" w:w="2880"/>
            <w:shd w:val="clear" w:color="auto" w:fill="EEF1F7"/>
          </w:tcPr>
          <w:p>
            <w:pPr>
              <w:spacing w:after="0" w:before="0"/>
            </w:pPr>
            <w:r/>
            <w:r>
              <w:rPr>
                <w:rFonts w:ascii="Calibri" w:hAnsi="Calibri" w:eastAsia="Calibri"/>
                <w:b/>
                <w:i w:val="0"/>
                <w:color w:val="0A1B3D"/>
                <w:sz w:val="18"/>
              </w:rPr>
              <w:t>Remit address / ACH details</w:t>
            </w:r>
          </w:p>
        </w:tc>
        <w:tc>
          <w:tcPr>
            <w:tcW w:type="dxa" w:w="7056"/>
          </w:tcPr>
          <w:p>
            <w:pPr>
              <w:spacing w:after="0" w:before="0"/>
            </w:pPr>
            <w:r/>
            <w:r>
              <w:rPr>
                <w:rFonts w:ascii="Calibri" w:hAnsi="Calibri" w:eastAsia="Calibri"/>
                <w:b w:val="0"/>
                <w:i w:val="0"/>
                <w:color w:val="1F2937"/>
                <w:sz w:val="19"/>
              </w:rPr>
            </w:r>
          </w:p>
        </w:tc>
      </w:tr>
      <w:tr>
        <w:tc>
          <w:tcPr>
            <w:tcW w:type="dxa" w:w="2880"/>
            <w:shd w:val="clear" w:color="auto" w:fill="EEF1F7"/>
          </w:tcPr>
          <w:p>
            <w:pPr>
              <w:spacing w:after="0" w:before="0"/>
            </w:pPr>
            <w:r/>
            <w:r>
              <w:rPr>
                <w:rFonts w:ascii="Calibri" w:hAnsi="Calibri" w:eastAsia="Calibri"/>
                <w:b/>
                <w:i w:val="0"/>
                <w:color w:val="0A1B3D"/>
                <w:sz w:val="18"/>
              </w:rPr>
              <w:t>Notice of assignment</w:t>
            </w:r>
          </w:p>
        </w:tc>
        <w:tc>
          <w:tcPr>
            <w:tcW w:type="dxa" w:w="7056"/>
          </w:tcPr>
          <w:p>
            <w:pPr>
              <w:spacing w:after="0" w:before="0"/>
            </w:pPr>
            <w:r/>
            <w:r>
              <w:rPr>
                <w:rFonts w:ascii="Calibri" w:hAnsi="Calibri" w:eastAsia="Calibri"/>
                <w:b w:val="0"/>
                <w:i w:val="0"/>
                <w:color w:val="1F2937"/>
                <w:sz w:val="19"/>
              </w:rPr>
            </w:r>
          </w:p>
        </w:tc>
      </w:tr>
      <w:tr>
        <w:tc>
          <w:tcPr>
            <w:tcW w:type="dxa" w:w="2880"/>
            <w:shd w:val="clear" w:color="auto" w:fill="EEF1F7"/>
          </w:tcPr>
          <w:p>
            <w:pPr>
              <w:spacing w:after="0" w:before="0"/>
            </w:pPr>
            <w:r/>
            <w:r>
              <w:rPr>
                <w:rFonts w:ascii="Calibri" w:hAnsi="Calibri" w:eastAsia="Calibri"/>
                <w:b/>
                <w:i w:val="0"/>
                <w:color w:val="0A1B3D"/>
                <w:sz w:val="18"/>
              </w:rPr>
              <w:t>Questions</w:t>
            </w:r>
          </w:p>
        </w:tc>
        <w:tc>
          <w:tcPr>
            <w:tcW w:type="dxa" w:w="7056"/>
          </w:tcPr>
          <w:p>
            <w:pPr>
              <w:spacing w:after="0" w:before="0"/>
            </w:pPr>
            <w:r/>
            <w:r>
              <w:rPr>
                <w:rFonts w:ascii="Calibri" w:hAnsi="Calibri" w:eastAsia="Calibri"/>
                <w:b w:val="0"/>
                <w:i w:val="0"/>
                <w:color w:val="1F2937"/>
                <w:sz w:val="19"/>
              </w:rPr>
            </w:r>
          </w:p>
        </w:tc>
      </w:tr>
    </w:tbl>
    <w:p>
      <w:pPr>
        <w:spacing w:after="40" w:before="0" w:line="264" w:lineRule="auto"/>
      </w:pP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If the carrier uses a factoring company, replace the remit details with the factor's details exactly as on the notice of assignment, and never change them without confirming by phone. Add accessorials only if they are on the rate confirmation or approved in writing by the broker.</w:t>
            </w:r>
          </w:p>
        </w:tc>
      </w:tr>
    </w:tbl>
    <w:p>
      <w:pPr>
        <w:spacing w:after="40" w:before="0" w:line="264" w:lineRule="auto"/>
      </w:pP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B7280"/>
        <w:sz w:val="15"/>
      </w:rPr>
      <w:t>Truck Dispatching USA - free dispatcher toolkit - truckdispatchingusa.com/dispatcher-toolkit.html. General information and sample wording only; not legal, tax or financial advice. Have a qualified attorney or accountant review before you rely on it.</w:t>
    </w:r>
  </w:p>
  <w:p>
    <w:pPr>
      <w:jc w:val="center"/>
    </w:pPr>
    <w:r>
      <w:rPr>
        <w:rFonts w:ascii="Calibri" w:hAnsi="Calibri" w:eastAsia="Calibri"/>
        <w:b w:val="0"/>
        <w:i w:val="0"/>
        <w:color w:val="6B7280"/>
        <w:sz w:val="15"/>
      </w:rPr>
      <w:t xml:space="preserve">TDU-INV-02   Page </w:t>
    </w:r>
    <w:r>
      <w:rPr>
        <w:color w:val="6B7280"/>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